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B8" w:rsidRPr="00027302" w:rsidRDefault="007721B8" w:rsidP="007721B8">
      <w:pPr>
        <w:rPr>
          <w:rFonts w:cstheme="minorHAnsi"/>
          <w:sz w:val="24"/>
          <w:szCs w:val="24"/>
        </w:rPr>
      </w:pPr>
      <w:r>
        <w:rPr>
          <w:lang w:val="en-GB"/>
        </w:rPr>
        <w:t xml:space="preserve">Spm_m1_5_2_1: </w:t>
      </w:r>
      <w:r w:rsidRPr="00027302">
        <w:rPr>
          <w:rFonts w:cstheme="minorHAnsi"/>
          <w:sz w:val="24"/>
          <w:szCs w:val="24"/>
        </w:rPr>
        <w:t>Hva er riktig bruk av vaksine og immunglobulin ved en slik type sårskade</w:t>
      </w:r>
      <w:bookmarkStart w:id="0" w:name="_GoBack"/>
      <w:bookmarkEnd w:id="0"/>
      <w:r w:rsidRPr="00027302">
        <w:rPr>
          <w:rFonts w:cstheme="minorHAnsi"/>
          <w:sz w:val="24"/>
          <w:szCs w:val="24"/>
        </w:rPr>
        <w:t>?</w:t>
      </w:r>
    </w:p>
    <w:p w:rsidR="007721B8" w:rsidRPr="00027302" w:rsidRDefault="007721B8" w:rsidP="007721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27302">
        <w:rPr>
          <w:rFonts w:cstheme="minorHAnsi"/>
          <w:sz w:val="24"/>
          <w:szCs w:val="24"/>
        </w:rPr>
        <w:t>Full basisvaksinering</w:t>
      </w:r>
    </w:p>
    <w:p w:rsidR="007721B8" w:rsidRPr="00027302" w:rsidRDefault="007721B8" w:rsidP="007721B8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nn-NO"/>
        </w:rPr>
      </w:pPr>
      <w:r w:rsidRPr="00027302">
        <w:rPr>
          <w:rFonts w:cstheme="minorHAnsi"/>
          <w:b/>
          <w:color w:val="000000"/>
          <w:sz w:val="27"/>
          <w:szCs w:val="27"/>
          <w:shd w:val="clear" w:color="auto" w:fill="FFFFFF"/>
          <w:lang w:val="nn-NO"/>
        </w:rPr>
        <w:t xml:space="preserve">Tetanus immunglobulin </w:t>
      </w:r>
      <w:r w:rsidRPr="00027302">
        <w:rPr>
          <w:rFonts w:cstheme="minorHAnsi"/>
          <w:b/>
          <w:sz w:val="24"/>
          <w:szCs w:val="24"/>
          <w:lang w:val="nn-NO"/>
        </w:rPr>
        <w:t>HTIg + full basisvaksinering</w:t>
      </w:r>
    </w:p>
    <w:p w:rsidR="007721B8" w:rsidRPr="00027302" w:rsidRDefault="007721B8" w:rsidP="007721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27302">
        <w:rPr>
          <w:rFonts w:cstheme="minorHAnsi"/>
          <w:sz w:val="24"/>
          <w:szCs w:val="24"/>
        </w:rPr>
        <w:t>Ingen immunglobuliner, men 1 x vaksinedose</w:t>
      </w:r>
    </w:p>
    <w:p w:rsidR="007721B8" w:rsidRPr="00027302" w:rsidRDefault="007721B8" w:rsidP="007721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27302">
        <w:rPr>
          <w:rFonts w:cstheme="minorHAnsi"/>
          <w:sz w:val="24"/>
          <w:szCs w:val="24"/>
        </w:rPr>
        <w:t>Sårstell bør i dette tilfellet være tilstrekkelig</w:t>
      </w:r>
    </w:p>
    <w:p w:rsidR="00A2094F" w:rsidRPr="007721B8" w:rsidRDefault="00A2094F"/>
    <w:sectPr w:rsidR="00A2094F" w:rsidRPr="0077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F4443"/>
    <w:multiLevelType w:val="hybridMultilevel"/>
    <w:tmpl w:val="EBF484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B8"/>
    <w:rsid w:val="007721B8"/>
    <w:rsid w:val="00A2094F"/>
    <w:rsid w:val="00DD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4EBB"/>
  <w15:chartTrackingRefBased/>
  <w15:docId w15:val="{A4DC9EC4-318C-4250-AB55-5FC69DF4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1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1B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749EF4D7.dotm</Template>
  <TotalTime>9</TotalTime>
  <Pages>1</Pages>
  <Words>40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Noer</dc:creator>
  <cp:keywords/>
  <dc:description/>
  <cp:lastModifiedBy>Marie Noer</cp:lastModifiedBy>
  <cp:revision>1</cp:revision>
  <dcterms:created xsi:type="dcterms:W3CDTF">2020-04-07T07:13:00Z</dcterms:created>
  <dcterms:modified xsi:type="dcterms:W3CDTF">2020-04-07T07:22:00Z</dcterms:modified>
</cp:coreProperties>
</file>